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3D4" w:rsidRPr="006E5BF4" w:rsidRDefault="00C363D4" w:rsidP="00C363D4">
      <w:pPr>
        <w:pStyle w:val="ConsPlusNonformat"/>
        <w:ind w:left="3261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 xml:space="preserve">                                            УТВЕРЖДЕНО</w:t>
      </w:r>
    </w:p>
    <w:p w:rsidR="00C363D4" w:rsidRPr="006E5BF4" w:rsidRDefault="00C363D4" w:rsidP="00C363D4">
      <w:pPr>
        <w:pStyle w:val="ConsPlusNonformat"/>
        <w:ind w:left="3261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 xml:space="preserve">                                            Постановление</w:t>
      </w:r>
    </w:p>
    <w:p w:rsidR="00C363D4" w:rsidRPr="006E5BF4" w:rsidRDefault="00C363D4" w:rsidP="00C363D4">
      <w:pPr>
        <w:pStyle w:val="ConsPlusNonformat"/>
        <w:ind w:left="3261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 xml:space="preserve">                                            Министерства природных ресурсов</w:t>
      </w:r>
    </w:p>
    <w:p w:rsidR="00C363D4" w:rsidRPr="006E5BF4" w:rsidRDefault="00C363D4" w:rsidP="00C363D4">
      <w:pPr>
        <w:pStyle w:val="ConsPlusNonformat"/>
        <w:ind w:left="3261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 xml:space="preserve">                                            и охраны окружающей среды</w:t>
      </w:r>
    </w:p>
    <w:p w:rsidR="00C363D4" w:rsidRPr="006E5BF4" w:rsidRDefault="00C363D4" w:rsidP="00C363D4">
      <w:pPr>
        <w:pStyle w:val="ConsPlusNonformat"/>
        <w:ind w:left="3261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 xml:space="preserve">                                            Республики Беларусь</w:t>
      </w:r>
    </w:p>
    <w:p w:rsidR="00C363D4" w:rsidRPr="006E5BF4" w:rsidRDefault="00C363D4" w:rsidP="00C363D4">
      <w:pPr>
        <w:pStyle w:val="ConsPlusNonformat"/>
        <w:ind w:left="3261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 xml:space="preserve">                                            28.01.2022 N 17</w:t>
      </w:r>
    </w:p>
    <w:p w:rsidR="00C363D4" w:rsidRPr="006E5BF4" w:rsidRDefault="00C363D4" w:rsidP="00C363D4">
      <w:pPr>
        <w:pStyle w:val="ConsPlusNonformat"/>
        <w:ind w:left="3261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 xml:space="preserve">                                            (в редакции постановления</w:t>
      </w:r>
    </w:p>
    <w:p w:rsidR="00C363D4" w:rsidRPr="006E5BF4" w:rsidRDefault="00C363D4" w:rsidP="00C363D4">
      <w:pPr>
        <w:pStyle w:val="ConsPlusNonformat"/>
        <w:ind w:left="3261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 xml:space="preserve">                                            Министерства природных ресурсов</w:t>
      </w:r>
    </w:p>
    <w:p w:rsidR="00C363D4" w:rsidRPr="006E5BF4" w:rsidRDefault="00C363D4" w:rsidP="00C363D4">
      <w:pPr>
        <w:pStyle w:val="ConsPlusNonformat"/>
        <w:ind w:left="3261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 xml:space="preserve">                                            и охраны окружающей среды</w:t>
      </w:r>
    </w:p>
    <w:p w:rsidR="00C363D4" w:rsidRPr="006E5BF4" w:rsidRDefault="00C363D4" w:rsidP="00C363D4">
      <w:pPr>
        <w:pStyle w:val="ConsPlusNonformat"/>
        <w:ind w:left="3261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 xml:space="preserve">                                            Республики Беларусь</w:t>
      </w:r>
    </w:p>
    <w:p w:rsidR="00C363D4" w:rsidRPr="006E5BF4" w:rsidRDefault="00C363D4" w:rsidP="00C363D4">
      <w:pPr>
        <w:pStyle w:val="ConsPlusNonformat"/>
        <w:ind w:left="3261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 xml:space="preserve">                                            13.11.2024 N 62)</w:t>
      </w:r>
    </w:p>
    <w:p w:rsidR="00C363D4" w:rsidRPr="006E5BF4" w:rsidRDefault="00C363D4" w:rsidP="00C363D4">
      <w:pPr>
        <w:pStyle w:val="ConsPlusNormal"/>
        <w:rPr>
          <w:rFonts w:ascii="Times New Roman" w:hAnsi="Times New Roman" w:cs="Times New Roman"/>
        </w:rPr>
      </w:pPr>
    </w:p>
    <w:p w:rsidR="00C363D4" w:rsidRPr="006E5BF4" w:rsidRDefault="00C363D4" w:rsidP="00C363D4">
      <w:pPr>
        <w:pStyle w:val="ConsPlusTitle"/>
        <w:jc w:val="center"/>
        <w:rPr>
          <w:rFonts w:ascii="Times New Roman" w:hAnsi="Times New Roman" w:cs="Times New Roman"/>
        </w:rPr>
      </w:pPr>
      <w:bookmarkStart w:id="0" w:name="Par1732"/>
      <w:bookmarkStart w:id="1" w:name="_GoBack"/>
      <w:bookmarkEnd w:id="0"/>
      <w:r w:rsidRPr="006E5BF4">
        <w:rPr>
          <w:rFonts w:ascii="Times New Roman" w:hAnsi="Times New Roman" w:cs="Times New Roman"/>
        </w:rPr>
        <w:t>РЕГЛАМЕНТ</w:t>
      </w:r>
    </w:p>
    <w:p w:rsidR="00C363D4" w:rsidRPr="006E5BF4" w:rsidRDefault="00C363D4" w:rsidP="00C363D4">
      <w:pPr>
        <w:pStyle w:val="ConsPlusTitle"/>
        <w:jc w:val="center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АДМИНИСТРАТИВНОЙ ПРОЦЕДУРЫ, ОСУЩЕСТВЛЯЕМОЙ В ОТНОШЕНИИ СУБЪЕКТОВ ХОЗЯЙСТВОВАНИЯ, ПО ПОДПУНКТУ 6.27.3 "ПОЛУЧЕНИЕ ДУБЛИКАТА КОМПЛЕКСНОГО ПРИРОДООХРАННОГО РАЗРЕШЕНИЯ"</w:t>
      </w:r>
      <w:bookmarkEnd w:id="1"/>
    </w:p>
    <w:p w:rsidR="00C363D4" w:rsidRPr="006E5BF4" w:rsidRDefault="00C363D4" w:rsidP="00C363D4">
      <w:pPr>
        <w:pStyle w:val="ConsPlusNormal"/>
        <w:jc w:val="center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(введен постановлением Минприроды от 13.11.2024 N 62)</w:t>
      </w:r>
    </w:p>
    <w:p w:rsidR="00C363D4" w:rsidRPr="006E5BF4" w:rsidRDefault="00C363D4" w:rsidP="00C363D4">
      <w:pPr>
        <w:pStyle w:val="ConsPlusNormal"/>
        <w:rPr>
          <w:rFonts w:ascii="Times New Roman" w:hAnsi="Times New Roman" w:cs="Times New Roman"/>
        </w:rPr>
      </w:pPr>
    </w:p>
    <w:p w:rsidR="00C363D4" w:rsidRPr="006E5BF4" w:rsidRDefault="00C363D4" w:rsidP="00C363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1. Особенности осуществления административной процедуры:</w:t>
      </w:r>
    </w:p>
    <w:p w:rsidR="00C363D4" w:rsidRPr="006E5BF4" w:rsidRDefault="00C363D4" w:rsidP="00C363D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1.1. наименование уполномоченного органа (подведомственность административной процедуры) - областные и Минский городской комитеты природных ресурсов и охраны окружающей среды по месту нахождения объекта, оказывающего комплексное воздействие на окружающую среду;</w:t>
      </w:r>
    </w:p>
    <w:p w:rsidR="00C363D4" w:rsidRPr="006E5BF4" w:rsidRDefault="00C363D4" w:rsidP="00C363D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C363D4" w:rsidRPr="006E5BF4" w:rsidRDefault="00C363D4" w:rsidP="00C363D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Закон Республики Беларусь "Об основах административных процедур";</w:t>
      </w:r>
    </w:p>
    <w:p w:rsidR="00C363D4" w:rsidRPr="006E5BF4" w:rsidRDefault="00C363D4" w:rsidP="00C363D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постановление Совета Министров Республики Беларусь от 12 декабря 2011 г. N 1677 "О порядке выдачи комплексных природоохранных разрешений";</w:t>
      </w:r>
    </w:p>
    <w:p w:rsidR="00C363D4" w:rsidRPr="006E5BF4" w:rsidRDefault="00C363D4" w:rsidP="00C363D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C363D4" w:rsidRPr="006E5BF4" w:rsidRDefault="00C363D4" w:rsidP="00C363D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1.3. иные имеющиеся особенности осуществления административной процедуры: дубликат комплексного природоохранного разрешения выдается в случае прихода в негодность либо утраты такого разрешения.</w:t>
      </w:r>
    </w:p>
    <w:p w:rsidR="00C363D4" w:rsidRPr="006E5BF4" w:rsidRDefault="00C363D4" w:rsidP="00C363D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C363D4" w:rsidRPr="006E5BF4" w:rsidRDefault="00C363D4" w:rsidP="00C363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0"/>
        <w:gridCol w:w="3090"/>
        <w:gridCol w:w="2940"/>
      </w:tblGrid>
      <w:tr w:rsidR="00C363D4" w:rsidRPr="006E5BF4" w:rsidTr="00BF6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3D4" w:rsidRPr="006E5BF4" w:rsidRDefault="00C363D4" w:rsidP="00BF6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Наименование документа и (или) сведений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3D4" w:rsidRPr="006E5BF4" w:rsidRDefault="00C363D4" w:rsidP="00BF6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Требования, предъявляемые к документу и (или) сведениям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3D4" w:rsidRPr="006E5BF4" w:rsidRDefault="00C363D4" w:rsidP="00BF6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Форма и порядок представления документа и (или) сведений</w:t>
            </w:r>
          </w:p>
        </w:tc>
      </w:tr>
      <w:tr w:rsidR="00C363D4" w:rsidRPr="006E5BF4" w:rsidTr="00BF6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3D4" w:rsidRPr="006E5BF4" w:rsidRDefault="00C363D4" w:rsidP="00BF637C">
            <w:pPr>
              <w:pStyle w:val="ConsPlusNormal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3D4" w:rsidRPr="006E5BF4" w:rsidRDefault="00C363D4" w:rsidP="00BF637C">
            <w:pPr>
              <w:pStyle w:val="ConsPlusNormal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в произвольной форме и должно содержать сведения, предусмотренные в части первой пункта 5 статьи 14 Закона Республики Беларусь "Об основах административных процедур"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3D4" w:rsidRPr="006E5BF4" w:rsidRDefault="00C363D4" w:rsidP="00BF637C">
            <w:pPr>
              <w:pStyle w:val="ConsPlusNormal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в письменной форме:</w:t>
            </w:r>
          </w:p>
          <w:p w:rsidR="00C363D4" w:rsidRPr="006E5BF4" w:rsidRDefault="00C363D4" w:rsidP="00BF637C">
            <w:pPr>
              <w:pStyle w:val="ConsPlusNormal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в ходе приема заинтересованного лица;</w:t>
            </w:r>
          </w:p>
          <w:p w:rsidR="00C363D4" w:rsidRPr="006E5BF4" w:rsidRDefault="00C363D4" w:rsidP="00BF637C">
            <w:pPr>
              <w:pStyle w:val="ConsPlusNormal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посредством почтовой связи;</w:t>
            </w:r>
          </w:p>
          <w:p w:rsidR="00C363D4" w:rsidRPr="006E5BF4" w:rsidRDefault="00C363D4" w:rsidP="00BF637C">
            <w:pPr>
              <w:pStyle w:val="ConsPlusNormal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нарочным (курьером)</w:t>
            </w:r>
          </w:p>
        </w:tc>
      </w:tr>
      <w:tr w:rsidR="00C363D4" w:rsidRPr="006E5BF4" w:rsidTr="00BF6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3D4" w:rsidRPr="006E5BF4" w:rsidRDefault="00C363D4" w:rsidP="00BF637C">
            <w:pPr>
              <w:pStyle w:val="ConsPlusNormal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документ, подтверждающий уплату государственной пошлины (за исключением случая уплаты государственной пошлины посредством использования платежной системы в едином расчетном и информационном пространстве)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3D4" w:rsidRPr="006E5BF4" w:rsidRDefault="00C363D4" w:rsidP="00BF637C">
            <w:pPr>
              <w:pStyle w:val="ConsPlusNormal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должен соответствовать требованиям, определенным в пункте 6 статьи 287 Налогового кодекса Республики Беларусь</w:t>
            </w: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3D4" w:rsidRPr="006E5BF4" w:rsidRDefault="00C363D4" w:rsidP="00BF63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363D4" w:rsidRPr="006E5BF4" w:rsidRDefault="00C363D4" w:rsidP="00C363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63D4" w:rsidRPr="006E5BF4" w:rsidRDefault="00C363D4" w:rsidP="00C363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процедур".</w:t>
      </w:r>
    </w:p>
    <w:p w:rsidR="00C363D4" w:rsidRPr="006E5BF4" w:rsidRDefault="00C363D4" w:rsidP="00C363D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lastRenderedPageBreak/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C363D4" w:rsidRPr="006E5BF4" w:rsidRDefault="00C363D4" w:rsidP="00C363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0"/>
        <w:gridCol w:w="3090"/>
        <w:gridCol w:w="2940"/>
      </w:tblGrid>
      <w:tr w:rsidR="00C363D4" w:rsidRPr="006E5BF4" w:rsidTr="00BF6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3D4" w:rsidRPr="006E5BF4" w:rsidRDefault="00C363D4" w:rsidP="00BF6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3D4" w:rsidRPr="006E5BF4" w:rsidRDefault="00C363D4" w:rsidP="00BF6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Срок действия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3D4" w:rsidRPr="006E5BF4" w:rsidRDefault="00C363D4" w:rsidP="00BF6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Форма представления</w:t>
            </w:r>
          </w:p>
        </w:tc>
      </w:tr>
      <w:tr w:rsidR="00C363D4" w:rsidRPr="006E5BF4" w:rsidTr="00BF6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3D4" w:rsidRPr="006E5BF4" w:rsidRDefault="00C363D4" w:rsidP="00BF637C">
            <w:pPr>
              <w:pStyle w:val="ConsPlusNormal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дубликат комплексного природоохранного разрешения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3D4" w:rsidRPr="006E5BF4" w:rsidRDefault="00C363D4" w:rsidP="00BF637C">
            <w:pPr>
              <w:pStyle w:val="ConsPlusNormal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на срок действия комплексного природоохранного разрешения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3D4" w:rsidRPr="006E5BF4" w:rsidRDefault="00C363D4" w:rsidP="00BF637C">
            <w:pPr>
              <w:pStyle w:val="ConsPlusNormal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письменная</w:t>
            </w:r>
          </w:p>
        </w:tc>
      </w:tr>
    </w:tbl>
    <w:p w:rsidR="00C363D4" w:rsidRPr="006E5BF4" w:rsidRDefault="00C363D4" w:rsidP="00C363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63D4" w:rsidRPr="006E5BF4" w:rsidRDefault="00C363D4" w:rsidP="00C363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процедуры: государственная пошлина в размере 8 базовых величин.</w:t>
      </w:r>
    </w:p>
    <w:p w:rsidR="00C363D4" w:rsidRPr="006E5BF4" w:rsidRDefault="00C363D4" w:rsidP="00C363D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E5BF4">
        <w:rPr>
          <w:rFonts w:ascii="Times New Roman" w:hAnsi="Times New Roman" w:cs="Times New Roman"/>
        </w:rPr>
        <w:t>5. Порядок подачи (отзыва) административной жалобы:</w:t>
      </w:r>
    </w:p>
    <w:p w:rsidR="00C363D4" w:rsidRPr="006E5BF4" w:rsidRDefault="00C363D4" w:rsidP="00C363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C363D4" w:rsidRPr="006E5BF4" w:rsidTr="00BF6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3D4" w:rsidRPr="006E5BF4" w:rsidRDefault="00C363D4" w:rsidP="00BF6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3D4" w:rsidRPr="006E5BF4" w:rsidRDefault="00C363D4" w:rsidP="00BF63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C363D4" w:rsidRPr="006E5BF4" w:rsidTr="00BF6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3D4" w:rsidRPr="006E5BF4" w:rsidRDefault="00C363D4" w:rsidP="00BF637C">
            <w:pPr>
              <w:pStyle w:val="ConsPlusNormal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Министерство природных ресурсов и охраны окружающей среды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3D4" w:rsidRPr="006E5BF4" w:rsidRDefault="00C363D4" w:rsidP="00BF637C">
            <w:pPr>
              <w:pStyle w:val="ConsPlusNormal"/>
              <w:rPr>
                <w:rFonts w:ascii="Times New Roman" w:hAnsi="Times New Roman" w:cs="Times New Roman"/>
              </w:rPr>
            </w:pPr>
            <w:r w:rsidRPr="006E5BF4">
              <w:rPr>
                <w:rFonts w:ascii="Times New Roman" w:hAnsi="Times New Roman" w:cs="Times New Roman"/>
              </w:rPr>
              <w:t>письменная</w:t>
            </w:r>
          </w:p>
        </w:tc>
      </w:tr>
    </w:tbl>
    <w:p w:rsidR="00C363D4" w:rsidRPr="006E5BF4" w:rsidRDefault="00C363D4" w:rsidP="00C363D4">
      <w:pPr>
        <w:pStyle w:val="ConsPlusNormal"/>
        <w:rPr>
          <w:rFonts w:ascii="Times New Roman" w:hAnsi="Times New Roman" w:cs="Times New Roman"/>
        </w:rPr>
      </w:pPr>
    </w:p>
    <w:p w:rsidR="009A413C" w:rsidRDefault="009A413C"/>
    <w:sectPr w:rsidR="009A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D4"/>
    <w:rsid w:val="00212DDE"/>
    <w:rsid w:val="00235DFE"/>
    <w:rsid w:val="00281957"/>
    <w:rsid w:val="006D5C6A"/>
    <w:rsid w:val="007723A3"/>
    <w:rsid w:val="008919F7"/>
    <w:rsid w:val="009334EC"/>
    <w:rsid w:val="009A413C"/>
    <w:rsid w:val="009F54E4"/>
    <w:rsid w:val="00A22A11"/>
    <w:rsid w:val="00BF6046"/>
    <w:rsid w:val="00C065FF"/>
    <w:rsid w:val="00C363D4"/>
    <w:rsid w:val="00E23AC1"/>
    <w:rsid w:val="00F0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736325-A812-4AAC-9CB6-189DC8C4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atm1</dc:creator>
  <cp:keywords/>
  <dc:description/>
  <cp:lastModifiedBy>atm1</cp:lastModifiedBy>
  <cp:revision>1</cp:revision>
  <dcterms:created xsi:type="dcterms:W3CDTF">2025-01-03T15:13:00Z</dcterms:created>
  <dcterms:modified xsi:type="dcterms:W3CDTF">2025-01-03T15:16:00Z</dcterms:modified>
</cp:coreProperties>
</file>